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C" w:rsidRPr="00095954" w:rsidRDefault="00095954" w:rsidP="00095954">
      <w:pPr>
        <w:spacing w:after="0"/>
        <w:rPr>
          <w:color w:val="0070C0"/>
          <w:sz w:val="36"/>
          <w:szCs w:val="36"/>
        </w:rPr>
      </w:pPr>
      <w:bookmarkStart w:id="0" w:name="_GoBack"/>
      <w:bookmarkEnd w:id="0"/>
      <w:r w:rsidRPr="00095954">
        <w:rPr>
          <w:color w:val="0070C0"/>
          <w:sz w:val="36"/>
          <w:szCs w:val="36"/>
        </w:rPr>
        <w:t>Canna</w:t>
      </w:r>
      <w:r w:rsidR="00295440">
        <w:rPr>
          <w:color w:val="0070C0"/>
          <w:sz w:val="36"/>
          <w:szCs w:val="36"/>
        </w:rPr>
        <w:t>bis as Medicine for Seniors</w:t>
      </w:r>
    </w:p>
    <w:p w:rsidR="00095954" w:rsidRDefault="00095954" w:rsidP="00095954">
      <w:pPr>
        <w:spacing w:after="0"/>
        <w:rPr>
          <w:color w:val="0070C0"/>
          <w:sz w:val="36"/>
          <w:szCs w:val="36"/>
        </w:rPr>
      </w:pPr>
      <w:r w:rsidRPr="00095954">
        <w:rPr>
          <w:color w:val="0070C0"/>
          <w:sz w:val="36"/>
          <w:szCs w:val="36"/>
        </w:rPr>
        <w:t>Frequently Asked Questions</w:t>
      </w:r>
    </w:p>
    <w:p w:rsidR="00095954" w:rsidRDefault="00095954" w:rsidP="00095954">
      <w:pPr>
        <w:spacing w:after="0"/>
        <w:rPr>
          <w:color w:val="0070C0"/>
          <w:sz w:val="36"/>
          <w:szCs w:val="36"/>
        </w:rPr>
      </w:pPr>
    </w:p>
    <w:p w:rsidR="00095954" w:rsidRPr="00095954" w:rsidRDefault="00095954" w:rsidP="0009595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Can using cannabis be d</w:t>
      </w:r>
      <w:r w:rsidRPr="00095954">
        <w:rPr>
          <w:sz w:val="32"/>
          <w:szCs w:val="32"/>
        </w:rPr>
        <w:t>angerous?</w:t>
      </w:r>
    </w:p>
    <w:p w:rsidR="00095954" w:rsidRDefault="00095954" w:rsidP="00095954">
      <w:pPr>
        <w:pStyle w:val="ListParagraph"/>
        <w:spacing w:after="0"/>
        <w:rPr>
          <w:color w:val="0070C0"/>
          <w:sz w:val="24"/>
          <w:szCs w:val="24"/>
        </w:rPr>
      </w:pPr>
      <w:r w:rsidRPr="00095954">
        <w:rPr>
          <w:color w:val="0070C0"/>
          <w:sz w:val="24"/>
          <w:szCs w:val="24"/>
        </w:rPr>
        <w:t xml:space="preserve">Cannabis is very safe.  There has </w:t>
      </w:r>
      <w:r>
        <w:rPr>
          <w:color w:val="0070C0"/>
          <w:sz w:val="24"/>
          <w:szCs w:val="24"/>
        </w:rPr>
        <w:t xml:space="preserve">never been a lethal overdose.  We do recommend responsible use such as not driving a car if you feel impaired. </w:t>
      </w:r>
    </w:p>
    <w:p w:rsidR="00095954" w:rsidRDefault="00095954" w:rsidP="00095954">
      <w:pPr>
        <w:pStyle w:val="ListParagraph"/>
        <w:spacing w:after="0"/>
        <w:rPr>
          <w:color w:val="0070C0"/>
          <w:sz w:val="24"/>
          <w:szCs w:val="24"/>
        </w:rPr>
      </w:pPr>
    </w:p>
    <w:p w:rsidR="00095954" w:rsidRDefault="00095954" w:rsidP="00095954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Will Cannabis interact with my prescribed medications?</w:t>
      </w:r>
    </w:p>
    <w:p w:rsidR="00095954" w:rsidRDefault="003A22CF" w:rsidP="00095954">
      <w:pPr>
        <w:pStyle w:val="ListParagraph"/>
        <w:spacing w:after="0"/>
        <w:jc w:val="both"/>
        <w:rPr>
          <w:color w:val="0070C0"/>
          <w:sz w:val="24"/>
          <w:szCs w:val="24"/>
        </w:rPr>
      </w:pPr>
      <w:r w:rsidRPr="003A22CF">
        <w:rPr>
          <w:color w:val="0070C0"/>
          <w:sz w:val="24"/>
          <w:szCs w:val="24"/>
        </w:rPr>
        <w:t xml:space="preserve">Cannabis can possibly increase the effect of certain medications. For example, blood thinners and certain heart medications. </w:t>
      </w:r>
      <w:r>
        <w:rPr>
          <w:color w:val="0070C0"/>
          <w:sz w:val="24"/>
          <w:szCs w:val="24"/>
        </w:rPr>
        <w:t>W</w:t>
      </w:r>
      <w:r w:rsidRPr="003A22CF">
        <w:rPr>
          <w:color w:val="0070C0"/>
          <w:sz w:val="24"/>
          <w:szCs w:val="24"/>
        </w:rPr>
        <w:t>e suggest a thorough consultation with a cannabis consultant.  It do</w:t>
      </w:r>
      <w:r w:rsidR="00DF240D">
        <w:rPr>
          <w:color w:val="0070C0"/>
          <w:sz w:val="24"/>
          <w:szCs w:val="24"/>
        </w:rPr>
        <w:t>es not mean that you cannot use cannabis,</w:t>
      </w:r>
      <w:r>
        <w:rPr>
          <w:color w:val="0070C0"/>
          <w:sz w:val="24"/>
          <w:szCs w:val="24"/>
        </w:rPr>
        <w:t xml:space="preserve"> this only suggests that additional monitoring or guidance may be needed. </w:t>
      </w:r>
    </w:p>
    <w:p w:rsidR="00DF240D" w:rsidRDefault="00DF240D" w:rsidP="00095954">
      <w:pPr>
        <w:pStyle w:val="ListParagraph"/>
        <w:spacing w:after="0"/>
        <w:jc w:val="both"/>
        <w:rPr>
          <w:color w:val="0070C0"/>
          <w:sz w:val="24"/>
          <w:szCs w:val="24"/>
        </w:rPr>
      </w:pPr>
    </w:p>
    <w:p w:rsidR="00DF240D" w:rsidRDefault="00DF240D" w:rsidP="00DF240D">
      <w:pPr>
        <w:pStyle w:val="ListParagraph"/>
        <w:numPr>
          <w:ilvl w:val="0"/>
          <w:numId w:val="1"/>
        </w:numPr>
        <w:spacing w:after="0"/>
        <w:jc w:val="both"/>
        <w:rPr>
          <w:color w:val="000000" w:themeColor="text1"/>
          <w:sz w:val="32"/>
          <w:szCs w:val="32"/>
        </w:rPr>
      </w:pPr>
      <w:r w:rsidRPr="00DF240D">
        <w:rPr>
          <w:color w:val="000000" w:themeColor="text1"/>
          <w:sz w:val="32"/>
          <w:szCs w:val="32"/>
        </w:rPr>
        <w:t>Are there side effects from using cannabis</w:t>
      </w:r>
      <w:r>
        <w:rPr>
          <w:color w:val="000000" w:themeColor="text1"/>
          <w:sz w:val="32"/>
          <w:szCs w:val="32"/>
        </w:rPr>
        <w:t>?</w:t>
      </w:r>
    </w:p>
    <w:p w:rsidR="00DF240D" w:rsidRDefault="00DF240D" w:rsidP="00DF240D">
      <w:pPr>
        <w:pStyle w:val="ListParagraph"/>
        <w:spacing w:after="0"/>
        <w:ind w:left="630"/>
        <w:jc w:val="both"/>
        <w:rPr>
          <w:color w:val="0070C0"/>
          <w:sz w:val="24"/>
          <w:szCs w:val="24"/>
        </w:rPr>
      </w:pPr>
      <w:r w:rsidRPr="00DF240D">
        <w:rPr>
          <w:color w:val="0070C0"/>
          <w:sz w:val="24"/>
          <w:szCs w:val="24"/>
        </w:rPr>
        <w:t xml:space="preserve">This depends on what you are taking, method of administration and dosage.  There can be minor side effects such as dizziness, drowsiness, anxiety, or euphoria. </w:t>
      </w:r>
      <w:r w:rsidR="00125C2A">
        <w:rPr>
          <w:color w:val="0070C0"/>
          <w:sz w:val="24"/>
          <w:szCs w:val="24"/>
        </w:rPr>
        <w:t xml:space="preserve"> Starting with a “Low and Slow” dosage can avoid this. </w:t>
      </w:r>
    </w:p>
    <w:p w:rsidR="00125C2A" w:rsidRPr="00EE1D0C" w:rsidRDefault="00125C2A" w:rsidP="00DF240D">
      <w:pPr>
        <w:pStyle w:val="ListParagraph"/>
        <w:spacing w:after="0"/>
        <w:ind w:left="630"/>
        <w:jc w:val="both"/>
        <w:rPr>
          <w:color w:val="0070C0"/>
          <w:sz w:val="32"/>
          <w:szCs w:val="32"/>
        </w:rPr>
      </w:pPr>
    </w:p>
    <w:p w:rsidR="00EE1D0C" w:rsidRDefault="00EE1D0C" w:rsidP="00EE1D0C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E1D0C">
        <w:rPr>
          <w:sz w:val="32"/>
          <w:szCs w:val="32"/>
        </w:rPr>
        <w:t>Can I consume too much?</w:t>
      </w:r>
    </w:p>
    <w:p w:rsidR="00EE1D0C" w:rsidRDefault="00EE1D0C" w:rsidP="00EE1D0C">
      <w:pPr>
        <w:pStyle w:val="ListParagraph"/>
        <w:spacing w:after="0"/>
        <w:ind w:left="630"/>
        <w:jc w:val="both"/>
        <w:rPr>
          <w:color w:val="0070C0"/>
          <w:sz w:val="24"/>
          <w:szCs w:val="24"/>
        </w:rPr>
      </w:pPr>
      <w:r w:rsidRPr="00EE1D0C">
        <w:rPr>
          <w:color w:val="0070C0"/>
          <w:sz w:val="24"/>
          <w:szCs w:val="24"/>
        </w:rPr>
        <w:t>The only way to over consume cannabis is by eatin</w:t>
      </w:r>
      <w:r w:rsidR="002E60F6">
        <w:rPr>
          <w:color w:val="0070C0"/>
          <w:sz w:val="24"/>
          <w:szCs w:val="24"/>
        </w:rPr>
        <w:t xml:space="preserve">g too much. You may have an unintended effect such as dizziness or nausea.  </w:t>
      </w:r>
      <w:r w:rsidRPr="00EE1D0C">
        <w:rPr>
          <w:color w:val="0070C0"/>
          <w:sz w:val="24"/>
          <w:szCs w:val="24"/>
        </w:rPr>
        <w:t>We do not recommend that a beginner or senior patient starts by using edibles.</w:t>
      </w:r>
    </w:p>
    <w:p w:rsidR="00AC64E8" w:rsidRPr="00031CA1" w:rsidRDefault="00AC64E8" w:rsidP="00EE1D0C">
      <w:pPr>
        <w:pStyle w:val="ListParagraph"/>
        <w:spacing w:after="0"/>
        <w:ind w:left="630"/>
        <w:jc w:val="both"/>
        <w:rPr>
          <w:color w:val="0070C0"/>
          <w:sz w:val="32"/>
          <w:szCs w:val="32"/>
        </w:rPr>
      </w:pPr>
    </w:p>
    <w:p w:rsidR="00AC64E8" w:rsidRDefault="00031CA1" w:rsidP="00AC64E8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031CA1">
        <w:rPr>
          <w:sz w:val="32"/>
          <w:szCs w:val="32"/>
        </w:rPr>
        <w:t>Can I become addicted?</w:t>
      </w:r>
    </w:p>
    <w:p w:rsidR="00031CA1" w:rsidRDefault="00031CA1" w:rsidP="00031CA1">
      <w:pPr>
        <w:pStyle w:val="ListParagraph"/>
        <w:spacing w:after="0"/>
        <w:ind w:left="630"/>
        <w:jc w:val="both"/>
        <w:rPr>
          <w:color w:val="0070C0"/>
          <w:sz w:val="24"/>
          <w:szCs w:val="24"/>
        </w:rPr>
      </w:pPr>
      <w:r w:rsidRPr="00031CA1">
        <w:rPr>
          <w:color w:val="0070C0"/>
          <w:sz w:val="24"/>
          <w:szCs w:val="24"/>
        </w:rPr>
        <w:t>There is a very low chance of becoming addicted to cannabis. Especially in comparison to opioids and narcotics which are highly addictive.</w:t>
      </w:r>
      <w:r>
        <w:rPr>
          <w:color w:val="0070C0"/>
          <w:sz w:val="24"/>
          <w:szCs w:val="24"/>
        </w:rPr>
        <w:t xml:space="preserve">  </w:t>
      </w:r>
      <w:r w:rsidR="005847DD">
        <w:rPr>
          <w:color w:val="0070C0"/>
          <w:sz w:val="24"/>
          <w:szCs w:val="24"/>
        </w:rPr>
        <w:t xml:space="preserve">Breaking a cannabis addiction is similar to stopping coffee cold turkey.  You may become irritable for a few days. Where as stopping a prescription pain pill addiction is painful and potentially life threatening. </w:t>
      </w:r>
    </w:p>
    <w:p w:rsidR="005847DD" w:rsidRDefault="005847DD" w:rsidP="00031CA1">
      <w:pPr>
        <w:pStyle w:val="ListParagraph"/>
        <w:spacing w:after="0"/>
        <w:ind w:left="630"/>
        <w:jc w:val="both"/>
        <w:rPr>
          <w:color w:val="0070C0"/>
          <w:sz w:val="24"/>
          <w:szCs w:val="24"/>
        </w:rPr>
      </w:pPr>
    </w:p>
    <w:p w:rsidR="005847DD" w:rsidRPr="005847DD" w:rsidRDefault="005847DD" w:rsidP="005847DD">
      <w:pPr>
        <w:pStyle w:val="ListParagraph"/>
        <w:numPr>
          <w:ilvl w:val="0"/>
          <w:numId w:val="1"/>
        </w:numPr>
        <w:spacing w:after="0"/>
        <w:jc w:val="both"/>
        <w:rPr>
          <w:color w:val="0070C0"/>
          <w:sz w:val="32"/>
          <w:szCs w:val="32"/>
        </w:rPr>
      </w:pPr>
      <w:r w:rsidRPr="005847DD">
        <w:rPr>
          <w:sz w:val="32"/>
          <w:szCs w:val="32"/>
        </w:rPr>
        <w:t>How do I use cannabis without getting “high”?</w:t>
      </w:r>
    </w:p>
    <w:p w:rsidR="005847DD" w:rsidRPr="005847DD" w:rsidRDefault="005847DD" w:rsidP="005847DD">
      <w:pPr>
        <w:pStyle w:val="ListParagraph"/>
        <w:spacing w:after="0"/>
        <w:ind w:left="630"/>
        <w:jc w:val="both"/>
        <w:rPr>
          <w:color w:val="0070C0"/>
          <w:sz w:val="24"/>
          <w:szCs w:val="24"/>
        </w:rPr>
      </w:pPr>
      <w:r w:rsidRPr="005847DD">
        <w:rPr>
          <w:color w:val="0070C0"/>
          <w:sz w:val="24"/>
          <w:szCs w:val="24"/>
        </w:rPr>
        <w:t>You don’t have to be high, unless you want to be!</w:t>
      </w:r>
      <w:r>
        <w:rPr>
          <w:color w:val="0070C0"/>
          <w:sz w:val="24"/>
          <w:szCs w:val="24"/>
        </w:rPr>
        <w:t xml:space="preserve">  There are many products out there that do not contain the psychoactive component of the plant that causes you to be high, or to be mentally impaired in any way.</w:t>
      </w:r>
    </w:p>
    <w:p w:rsidR="00095954" w:rsidRDefault="00095954" w:rsidP="00095954">
      <w:pPr>
        <w:pStyle w:val="ListParagraph"/>
        <w:spacing w:after="0"/>
        <w:rPr>
          <w:color w:val="0070C0"/>
          <w:sz w:val="24"/>
          <w:szCs w:val="24"/>
        </w:rPr>
      </w:pPr>
    </w:p>
    <w:p w:rsidR="00095954" w:rsidRDefault="00095954" w:rsidP="00095954">
      <w:pPr>
        <w:pStyle w:val="ListParagraph"/>
        <w:spacing w:after="0"/>
        <w:jc w:val="right"/>
        <w:rPr>
          <w:color w:val="0070C0"/>
          <w:sz w:val="24"/>
          <w:szCs w:val="24"/>
        </w:rPr>
      </w:pPr>
    </w:p>
    <w:p w:rsidR="00095954" w:rsidRPr="00095954" w:rsidRDefault="00095954" w:rsidP="00095954">
      <w:pPr>
        <w:pStyle w:val="ListParagraph"/>
        <w:spacing w:after="0"/>
        <w:rPr>
          <w:color w:val="0070C0"/>
          <w:sz w:val="24"/>
          <w:szCs w:val="24"/>
        </w:rPr>
      </w:pPr>
    </w:p>
    <w:sectPr w:rsidR="00095954" w:rsidRPr="0009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4A03"/>
    <w:multiLevelType w:val="hybridMultilevel"/>
    <w:tmpl w:val="352418BE"/>
    <w:lvl w:ilvl="0" w:tplc="7A8A7404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54"/>
    <w:rsid w:val="00031CA1"/>
    <w:rsid w:val="00095954"/>
    <w:rsid w:val="00125C2A"/>
    <w:rsid w:val="00156C7A"/>
    <w:rsid w:val="00295440"/>
    <w:rsid w:val="002E60F6"/>
    <w:rsid w:val="002F50CF"/>
    <w:rsid w:val="003A22CF"/>
    <w:rsid w:val="00490F1F"/>
    <w:rsid w:val="005735BE"/>
    <w:rsid w:val="005847DD"/>
    <w:rsid w:val="00826003"/>
    <w:rsid w:val="00A619D5"/>
    <w:rsid w:val="00AC64E8"/>
    <w:rsid w:val="00AD0FFE"/>
    <w:rsid w:val="00DF240D"/>
    <w:rsid w:val="00E4228C"/>
    <w:rsid w:val="00E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feletar</dc:creator>
  <cp:keywords/>
  <dc:description/>
  <cp:lastModifiedBy>Jo</cp:lastModifiedBy>
  <cp:revision>2</cp:revision>
  <dcterms:created xsi:type="dcterms:W3CDTF">2017-12-14T16:38:00Z</dcterms:created>
  <dcterms:modified xsi:type="dcterms:W3CDTF">2017-12-14T16:38:00Z</dcterms:modified>
</cp:coreProperties>
</file>